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FABF" w14:textId="77777777" w:rsidR="009C3BAE" w:rsidRDefault="009C3BAE"/>
    <w:p w14:paraId="6E82C32A" w14:textId="44DFF3EB" w:rsidR="009C3BAE" w:rsidRDefault="009C3BAE" w:rsidP="00D45891">
      <w:pPr>
        <w:jc w:val="center"/>
        <w:rPr>
          <w:rFonts w:ascii="Arial Narrow" w:hAnsi="Arial Narrow"/>
          <w:b/>
          <w:sz w:val="36"/>
          <w:szCs w:val="36"/>
        </w:rPr>
      </w:pPr>
      <w:r w:rsidRPr="009C3BAE">
        <w:rPr>
          <w:rFonts w:ascii="Arial Narrow" w:hAnsi="Arial Narrow"/>
          <w:b/>
          <w:sz w:val="36"/>
          <w:szCs w:val="36"/>
        </w:rPr>
        <w:t>PM FÖR ÄLGJÄGARE</w:t>
      </w:r>
    </w:p>
    <w:p w14:paraId="29861A72" w14:textId="77777777" w:rsidR="009C3BAE" w:rsidRPr="00D45891" w:rsidRDefault="009C3BAE" w:rsidP="009C3BAE">
      <w:pPr>
        <w:rPr>
          <w:rFonts w:asciiTheme="majorHAnsi" w:hAnsiTheme="majorHAnsi" w:cs="Arial"/>
          <w:sz w:val="34"/>
          <w:szCs w:val="34"/>
        </w:rPr>
      </w:pPr>
      <w:r w:rsidRPr="00D45891">
        <w:rPr>
          <w:rFonts w:asciiTheme="majorHAnsi" w:hAnsiTheme="majorHAnsi" w:cs="Arial"/>
          <w:sz w:val="34"/>
          <w:szCs w:val="34"/>
        </w:rPr>
        <w:t>Välkommen till älgjakten 2022 i Gettjärns jaktlag!</w:t>
      </w:r>
    </w:p>
    <w:p w14:paraId="18B14861" w14:textId="77777777" w:rsidR="009C3BAE" w:rsidRDefault="009C3BAE" w:rsidP="009C3BAE">
      <w:pPr>
        <w:rPr>
          <w:rFonts w:asciiTheme="majorHAnsi" w:hAnsiTheme="majorHAnsi" w:cs="Arial"/>
          <w:sz w:val="26"/>
          <w:szCs w:val="26"/>
        </w:rPr>
      </w:pPr>
    </w:p>
    <w:p w14:paraId="64327738" w14:textId="77777777" w:rsidR="009C3BAE" w:rsidRPr="009C3BAE" w:rsidRDefault="009C3BAE" w:rsidP="009C3BAE">
      <w:pPr>
        <w:rPr>
          <w:rFonts w:asciiTheme="majorHAnsi" w:hAnsiTheme="majorHAnsi" w:cs="Arial"/>
          <w:b/>
          <w:sz w:val="28"/>
          <w:szCs w:val="28"/>
        </w:rPr>
      </w:pPr>
      <w:r w:rsidRPr="009C3BAE">
        <w:rPr>
          <w:rFonts w:asciiTheme="majorHAnsi" w:hAnsiTheme="majorHAnsi" w:cs="Arial"/>
          <w:b/>
          <w:sz w:val="28"/>
          <w:szCs w:val="28"/>
        </w:rPr>
        <w:t>Säkerhetsföreskrifter:</w:t>
      </w:r>
    </w:p>
    <w:p w14:paraId="7F149235" w14:textId="77777777" w:rsidR="009C3BAE" w:rsidRDefault="009C3BAE" w:rsidP="009C3BAE">
      <w:pPr>
        <w:pStyle w:val="Liststycke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9C3BAE">
        <w:rPr>
          <w:rFonts w:asciiTheme="majorHAnsi" w:hAnsiTheme="majorHAnsi" w:cs="Arial"/>
          <w:sz w:val="26"/>
          <w:szCs w:val="26"/>
        </w:rPr>
        <w:t>Alla jaktdeltagare</w:t>
      </w:r>
      <w:r w:rsidRPr="00511B4E">
        <w:rPr>
          <w:rFonts w:asciiTheme="majorHAnsi" w:hAnsiTheme="majorHAnsi" w:cs="Arial"/>
          <w:b/>
          <w:i/>
          <w:sz w:val="26"/>
          <w:szCs w:val="26"/>
        </w:rPr>
        <w:t xml:space="preserve"> ska</w:t>
      </w:r>
      <w:r w:rsidRPr="009C3BAE">
        <w:rPr>
          <w:rFonts w:asciiTheme="majorHAnsi" w:hAnsiTheme="majorHAnsi" w:cs="Arial"/>
          <w:sz w:val="26"/>
          <w:szCs w:val="26"/>
        </w:rPr>
        <w:t xml:space="preserve"> bära röda hattband eller motsvarande signalkläder</w:t>
      </w:r>
      <w:r>
        <w:rPr>
          <w:rFonts w:asciiTheme="majorHAnsi" w:hAnsiTheme="majorHAnsi" w:cs="Arial"/>
          <w:sz w:val="26"/>
          <w:szCs w:val="26"/>
        </w:rPr>
        <w:t>.</w:t>
      </w:r>
    </w:p>
    <w:p w14:paraId="5339E68D" w14:textId="77777777" w:rsidR="009C3BAE" w:rsidRPr="009C3BAE" w:rsidRDefault="009C3BAE" w:rsidP="009C3BAE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Vid all förflyttning </w:t>
      </w:r>
      <w:r w:rsidRPr="00511B4E">
        <w:rPr>
          <w:rFonts w:asciiTheme="majorHAnsi" w:hAnsiTheme="majorHAnsi" w:cs="Arial"/>
          <w:b/>
          <w:i/>
          <w:sz w:val="26"/>
          <w:szCs w:val="26"/>
        </w:rPr>
        <w:t>ska</w:t>
      </w:r>
      <w:r w:rsidRPr="00511B4E">
        <w:rPr>
          <w:rFonts w:asciiTheme="majorHAnsi" w:hAnsiTheme="majorHAnsi" w:cs="Arial"/>
          <w:b/>
          <w:sz w:val="26"/>
          <w:szCs w:val="26"/>
        </w:rPr>
        <w:t xml:space="preserve"> </w:t>
      </w:r>
      <w:r>
        <w:rPr>
          <w:rFonts w:asciiTheme="majorHAnsi" w:hAnsiTheme="majorHAnsi" w:cs="Arial"/>
          <w:sz w:val="26"/>
          <w:szCs w:val="26"/>
        </w:rPr>
        <w:t>vapnet bäras oladdat och öppet. Undantag kan medges hundförare.</w:t>
      </w:r>
    </w:p>
    <w:p w14:paraId="6F4E8D41" w14:textId="77777777" w:rsidR="009C3BAE" w:rsidRPr="009C3BAE" w:rsidRDefault="009C3BAE" w:rsidP="009C3BAE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Laddning av vapnet får endast ske på passet.</w:t>
      </w:r>
    </w:p>
    <w:p w14:paraId="338DF53E" w14:textId="77777777" w:rsidR="009C3BAE" w:rsidRPr="009C3BAE" w:rsidRDefault="009C3BAE" w:rsidP="009C3BAE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Passkytt </w:t>
      </w:r>
      <w:r w:rsidRPr="00511B4E">
        <w:rPr>
          <w:rFonts w:asciiTheme="majorHAnsi" w:hAnsiTheme="majorHAnsi" w:cs="Arial"/>
          <w:b/>
          <w:i/>
          <w:sz w:val="26"/>
          <w:szCs w:val="26"/>
        </w:rPr>
        <w:t>ska</w:t>
      </w:r>
      <w:r w:rsidRPr="00511B4E">
        <w:rPr>
          <w:rFonts w:asciiTheme="majorHAnsi" w:hAnsiTheme="majorHAnsi" w:cs="Arial"/>
          <w:b/>
          <w:sz w:val="26"/>
          <w:szCs w:val="26"/>
        </w:rPr>
        <w:t xml:space="preserve"> </w:t>
      </w:r>
      <w:r>
        <w:rPr>
          <w:rFonts w:asciiTheme="majorHAnsi" w:hAnsiTheme="majorHAnsi" w:cs="Arial"/>
          <w:sz w:val="26"/>
          <w:szCs w:val="26"/>
        </w:rPr>
        <w:t>orientera sig om passgrannars belägenhet samt andra osäkra skjutriktningar.</w:t>
      </w:r>
    </w:p>
    <w:p w14:paraId="68062476" w14:textId="77777777" w:rsidR="009C3BAE" w:rsidRPr="009C3BAE" w:rsidRDefault="009C3BAE" w:rsidP="009C3BAE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Passkytt har själv att avgöra då skott kan lossas på ett säkert sätt.</w:t>
      </w:r>
    </w:p>
    <w:p w14:paraId="4EB1B402" w14:textId="3E25E9DD" w:rsidR="009C3BAE" w:rsidRPr="009C3BAE" w:rsidRDefault="009C3BAE" w:rsidP="009C3BAE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Vid samtliga avlossade skott </w:t>
      </w:r>
      <w:r w:rsidR="00511B4E" w:rsidRPr="00511B4E">
        <w:rPr>
          <w:rFonts w:asciiTheme="majorHAnsi" w:hAnsiTheme="majorHAnsi" w:cs="Arial"/>
          <w:b/>
          <w:i/>
          <w:sz w:val="26"/>
          <w:szCs w:val="26"/>
        </w:rPr>
        <w:t>ska</w:t>
      </w:r>
      <w:r w:rsidR="00511B4E" w:rsidRPr="00511B4E">
        <w:rPr>
          <w:rFonts w:asciiTheme="majorHAnsi" w:hAnsiTheme="majorHAnsi" w:cs="Arial"/>
          <w:b/>
          <w:sz w:val="26"/>
          <w:szCs w:val="26"/>
        </w:rPr>
        <w:t xml:space="preserve"> </w:t>
      </w:r>
      <w:r>
        <w:rPr>
          <w:rFonts w:asciiTheme="majorHAnsi" w:hAnsiTheme="majorHAnsi" w:cs="Arial"/>
          <w:sz w:val="26"/>
          <w:szCs w:val="26"/>
        </w:rPr>
        <w:t>ett fullgott kulfång finnas.</w:t>
      </w:r>
    </w:p>
    <w:p w14:paraId="12539535" w14:textId="77777777" w:rsidR="009C3BAE" w:rsidRPr="009C3BAE" w:rsidRDefault="009C3BAE" w:rsidP="009C3BAE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Djur får ej påskjutas om hund befinner sig i riskzonen.</w:t>
      </w:r>
    </w:p>
    <w:p w14:paraId="2B8FDBFC" w14:textId="77777777" w:rsidR="009C3BAE" w:rsidRPr="007C11B2" w:rsidRDefault="009C3BAE" w:rsidP="009C3BAE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Endast ett djur får påskjutas per skottillfälle. Fler djur får inte skjutas </w:t>
      </w:r>
      <w:r w:rsidR="007C11B2">
        <w:rPr>
          <w:rFonts w:asciiTheme="majorHAnsi" w:hAnsiTheme="majorHAnsi" w:cs="Arial"/>
          <w:sz w:val="26"/>
          <w:szCs w:val="26"/>
        </w:rPr>
        <w:t xml:space="preserve">förrän det bekräftas att det </w:t>
      </w:r>
      <w:r>
        <w:rPr>
          <w:rFonts w:asciiTheme="majorHAnsi" w:hAnsiTheme="majorHAnsi" w:cs="Arial"/>
          <w:sz w:val="26"/>
          <w:szCs w:val="26"/>
        </w:rPr>
        <w:t>påskjutna djuret ligger dött.</w:t>
      </w:r>
    </w:p>
    <w:p w14:paraId="48F72232" w14:textId="77777777" w:rsidR="007C11B2" w:rsidRPr="007C11B2" w:rsidRDefault="007C11B2" w:rsidP="009C3BAE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Pass får ej lämnas förrän order om återsamling skett eller med jaktledarens direkta medgivande,</w:t>
      </w:r>
    </w:p>
    <w:p w14:paraId="4BE7B539" w14:textId="77777777" w:rsidR="007C11B2" w:rsidRPr="007C11B2" w:rsidRDefault="007C11B2" w:rsidP="007C11B2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  <w:sz w:val="26"/>
          <w:szCs w:val="26"/>
        </w:rPr>
      </w:pPr>
      <w:r>
        <w:rPr>
          <w:rFonts w:asciiTheme="majorHAnsi" w:hAnsiTheme="majorHAnsi" w:cs="Arial"/>
          <w:b/>
          <w:sz w:val="28"/>
          <w:szCs w:val="28"/>
        </w:rPr>
        <w:t>Då jakten/såten brutits: PATRON UR!</w:t>
      </w:r>
    </w:p>
    <w:p w14:paraId="13203C7A" w14:textId="77777777" w:rsidR="007C11B2" w:rsidRDefault="007C11B2" w:rsidP="007C11B2">
      <w:pPr>
        <w:rPr>
          <w:rFonts w:asciiTheme="majorHAnsi" w:hAnsiTheme="majorHAnsi" w:cs="Arial"/>
          <w:i/>
          <w:sz w:val="26"/>
          <w:szCs w:val="26"/>
        </w:rPr>
      </w:pPr>
    </w:p>
    <w:p w14:paraId="56BCD5F5" w14:textId="77777777" w:rsidR="007C11B2" w:rsidRDefault="007C11B2" w:rsidP="007C11B2">
      <w:pPr>
        <w:rPr>
          <w:rFonts w:asciiTheme="majorHAnsi" w:hAnsiTheme="majorHAnsi" w:cs="Arial"/>
          <w:b/>
          <w:sz w:val="28"/>
          <w:szCs w:val="28"/>
        </w:rPr>
      </w:pPr>
      <w:r w:rsidRPr="007C11B2">
        <w:rPr>
          <w:rFonts w:asciiTheme="majorHAnsi" w:hAnsiTheme="majorHAnsi" w:cs="Arial"/>
          <w:b/>
          <w:sz w:val="28"/>
          <w:szCs w:val="28"/>
        </w:rPr>
        <w:t>Vidare gäller:</w:t>
      </w:r>
    </w:p>
    <w:p w14:paraId="2568F657" w14:textId="77777777" w:rsidR="007C11B2" w:rsidRPr="007C11B2" w:rsidRDefault="007C11B2" w:rsidP="007C11B2">
      <w:pPr>
        <w:pStyle w:val="Liststycke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6"/>
          <w:szCs w:val="26"/>
        </w:rPr>
        <w:t>Jaktkort</w:t>
      </w:r>
      <w:r w:rsidRPr="007C11B2">
        <w:rPr>
          <w:rFonts w:asciiTheme="majorHAnsi" w:hAnsiTheme="majorHAnsi" w:cs="Arial"/>
          <w:sz w:val="26"/>
          <w:szCs w:val="26"/>
        </w:rPr>
        <w:t>, vapenlicens och försäkringsbevis</w:t>
      </w:r>
      <w:r w:rsidRPr="00EB1976">
        <w:rPr>
          <w:rFonts w:asciiTheme="majorHAnsi" w:hAnsiTheme="majorHAnsi" w:cs="Arial"/>
          <w:i/>
          <w:color w:val="FF0000"/>
          <w:sz w:val="26"/>
          <w:szCs w:val="26"/>
        </w:rPr>
        <w:t xml:space="preserve"> </w:t>
      </w:r>
      <w:r w:rsidRPr="00511B4E">
        <w:rPr>
          <w:rFonts w:asciiTheme="majorHAnsi" w:hAnsiTheme="majorHAnsi" w:cs="Arial"/>
          <w:b/>
          <w:i/>
          <w:sz w:val="26"/>
          <w:szCs w:val="26"/>
        </w:rPr>
        <w:t>ska</w:t>
      </w:r>
      <w:r w:rsidRPr="007C11B2">
        <w:rPr>
          <w:rFonts w:asciiTheme="majorHAnsi" w:hAnsiTheme="majorHAnsi" w:cs="Arial"/>
          <w:sz w:val="26"/>
          <w:szCs w:val="26"/>
        </w:rPr>
        <w:t xml:space="preserve"> medföras under jakten</w:t>
      </w:r>
      <w:r>
        <w:rPr>
          <w:rFonts w:asciiTheme="majorHAnsi" w:hAnsiTheme="majorHAnsi" w:cs="Arial"/>
          <w:sz w:val="26"/>
          <w:szCs w:val="26"/>
        </w:rPr>
        <w:t>.</w:t>
      </w:r>
    </w:p>
    <w:p w14:paraId="46BF3562" w14:textId="77777777" w:rsidR="007C11B2" w:rsidRPr="007C11B2" w:rsidRDefault="007C11B2" w:rsidP="007C11B2">
      <w:pPr>
        <w:pStyle w:val="Liststycke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6"/>
          <w:szCs w:val="26"/>
        </w:rPr>
        <w:t>Rapport</w:t>
      </w:r>
      <w:r w:rsidRPr="00511B4E">
        <w:rPr>
          <w:rFonts w:asciiTheme="majorHAnsi" w:hAnsiTheme="majorHAnsi" w:cs="Arial"/>
          <w:b/>
          <w:i/>
          <w:sz w:val="26"/>
          <w:szCs w:val="26"/>
        </w:rPr>
        <w:t xml:space="preserve"> ska</w:t>
      </w:r>
      <w:r>
        <w:rPr>
          <w:rFonts w:asciiTheme="majorHAnsi" w:hAnsiTheme="majorHAnsi" w:cs="Arial"/>
          <w:sz w:val="26"/>
          <w:szCs w:val="26"/>
        </w:rPr>
        <w:t xml:space="preserve"> snarast lämnas till jaktledaren efter avlossat skott.</w:t>
      </w:r>
    </w:p>
    <w:p w14:paraId="306FB8E9" w14:textId="72891299" w:rsidR="007C11B2" w:rsidRPr="00EB1976" w:rsidRDefault="007C11B2" w:rsidP="007C11B2">
      <w:pPr>
        <w:pStyle w:val="Liststycke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6"/>
          <w:szCs w:val="26"/>
        </w:rPr>
        <w:t xml:space="preserve">Radiosamband </w:t>
      </w:r>
      <w:r w:rsidRPr="007C11B2">
        <w:rPr>
          <w:rFonts w:asciiTheme="majorHAnsi" w:hAnsiTheme="majorHAnsi" w:cs="Arial"/>
          <w:sz w:val="26"/>
          <w:szCs w:val="26"/>
        </w:rPr>
        <w:t>sker</w:t>
      </w:r>
      <w:r w:rsidRPr="007C11B2">
        <w:rPr>
          <w:rFonts w:asciiTheme="majorHAnsi" w:hAnsiTheme="majorHAnsi" w:cs="Arial"/>
          <w:i/>
          <w:sz w:val="26"/>
          <w:szCs w:val="26"/>
        </w:rPr>
        <w:t xml:space="preserve"> </w:t>
      </w:r>
      <w:r>
        <w:rPr>
          <w:rFonts w:asciiTheme="majorHAnsi" w:hAnsiTheme="majorHAnsi" w:cs="Arial"/>
          <w:sz w:val="26"/>
          <w:szCs w:val="26"/>
        </w:rPr>
        <w:t>på</w:t>
      </w:r>
      <w:r w:rsidRPr="007C11B2">
        <w:rPr>
          <w:rFonts w:asciiTheme="majorHAnsi" w:hAnsiTheme="majorHAnsi" w:cs="Arial"/>
          <w:sz w:val="26"/>
          <w:szCs w:val="26"/>
          <w:u w:val="single"/>
        </w:rPr>
        <w:t xml:space="preserve"> 155</w:t>
      </w:r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</w:rPr>
        <w:t>Mhz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kanal </w:t>
      </w:r>
      <w:r w:rsidRPr="007C11B2">
        <w:rPr>
          <w:rFonts w:asciiTheme="majorHAnsi" w:hAnsiTheme="majorHAnsi" w:cs="Arial"/>
          <w:sz w:val="26"/>
          <w:szCs w:val="26"/>
          <w:u w:val="single"/>
        </w:rPr>
        <w:t xml:space="preserve">3 </w:t>
      </w:r>
      <w:r w:rsidR="00EB1976">
        <w:rPr>
          <w:rFonts w:asciiTheme="majorHAnsi" w:hAnsiTheme="majorHAnsi" w:cs="Arial"/>
          <w:sz w:val="26"/>
          <w:szCs w:val="26"/>
        </w:rPr>
        <w:t>med pilotto</w:t>
      </w:r>
      <w:r w:rsidR="00BA4234">
        <w:rPr>
          <w:rFonts w:asciiTheme="majorHAnsi" w:hAnsiTheme="majorHAnsi" w:cs="Arial"/>
          <w:sz w:val="26"/>
          <w:szCs w:val="26"/>
        </w:rPr>
        <w:t xml:space="preserve">n </w:t>
      </w:r>
      <w:r w:rsidR="00BA4234" w:rsidRPr="00BA4234">
        <w:rPr>
          <w:rFonts w:asciiTheme="majorHAnsi" w:hAnsiTheme="majorHAnsi" w:cs="Arial"/>
        </w:rPr>
        <w:t>82,5</w:t>
      </w:r>
    </w:p>
    <w:p w14:paraId="491580FC" w14:textId="77777777" w:rsidR="00EB1976" w:rsidRDefault="00EB1976" w:rsidP="00EB1976">
      <w:pPr>
        <w:rPr>
          <w:rFonts w:asciiTheme="majorHAnsi" w:hAnsiTheme="majorHAnsi" w:cs="Arial"/>
          <w:sz w:val="28"/>
          <w:szCs w:val="28"/>
        </w:rPr>
      </w:pPr>
    </w:p>
    <w:p w14:paraId="5902222E" w14:textId="77777777" w:rsidR="00EB1976" w:rsidRDefault="00EB1976" w:rsidP="00EB1976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Påskjutna djur:</w:t>
      </w:r>
    </w:p>
    <w:p w14:paraId="41E6285C" w14:textId="77777777" w:rsidR="00EB1976" w:rsidRPr="00EB1976" w:rsidRDefault="00EB1976" w:rsidP="00EB1976">
      <w:pPr>
        <w:pStyle w:val="Liststycke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EB1976">
        <w:rPr>
          <w:rFonts w:asciiTheme="majorHAnsi" w:hAnsiTheme="majorHAnsi" w:cs="Arial"/>
          <w:sz w:val="26"/>
          <w:szCs w:val="26"/>
        </w:rPr>
        <w:t>Påskjutet djur som försvinner utom synhåll för skytten är att betrakta som skadeskjutet.</w:t>
      </w:r>
    </w:p>
    <w:p w14:paraId="35A72F9C" w14:textId="69F6AD7B" w:rsidR="00EB1976" w:rsidRPr="00EB1976" w:rsidRDefault="00EB1976" w:rsidP="00EB1976">
      <w:pPr>
        <w:pStyle w:val="Liststycke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6"/>
          <w:szCs w:val="26"/>
        </w:rPr>
        <w:t>Avfångningsskott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får göras från passet om det inte äventyrar hundars eller hundförares säkerhet. Passkytt får inte på några omständighete</w:t>
      </w:r>
      <w:r w:rsidR="00511B4E">
        <w:rPr>
          <w:rFonts w:asciiTheme="majorHAnsi" w:hAnsiTheme="majorHAnsi" w:cs="Arial"/>
          <w:sz w:val="26"/>
          <w:szCs w:val="26"/>
        </w:rPr>
        <w:t>r lämna sitt pass för att spåra</w:t>
      </w:r>
      <w:r>
        <w:rPr>
          <w:rFonts w:asciiTheme="majorHAnsi" w:hAnsiTheme="majorHAnsi" w:cs="Arial"/>
          <w:sz w:val="26"/>
          <w:szCs w:val="26"/>
        </w:rPr>
        <w:t>, leta efter eller avliva påskjutet djur utan jaktledarens medgivande.</w:t>
      </w:r>
    </w:p>
    <w:p w14:paraId="69DA3382" w14:textId="77777777" w:rsidR="00EB1976" w:rsidRPr="00EB1976" w:rsidRDefault="00EB1976" w:rsidP="00EB1976">
      <w:pPr>
        <w:pStyle w:val="Liststycke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6"/>
          <w:szCs w:val="26"/>
        </w:rPr>
        <w:t>Skottplatsundersökning och eftersök göra av utsett eftersöksekipage.</w:t>
      </w:r>
    </w:p>
    <w:p w14:paraId="72F6F923" w14:textId="77777777" w:rsidR="00EB1976" w:rsidRDefault="00EB1976" w:rsidP="00EB1976">
      <w:pPr>
        <w:pStyle w:val="Liststycke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Notera djurets beteende och flyktväg.</w:t>
      </w:r>
    </w:p>
    <w:p w14:paraId="07C097AC" w14:textId="77777777" w:rsidR="00EB1976" w:rsidRPr="00EB1976" w:rsidRDefault="00EB1976" w:rsidP="00EB1976">
      <w:pPr>
        <w:pStyle w:val="Liststycke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Märk ut skottplats(er) efter avslutad såt</w:t>
      </w:r>
      <w:r w:rsidR="00237074">
        <w:rPr>
          <w:rFonts w:asciiTheme="majorHAnsi" w:hAnsiTheme="majorHAnsi" w:cs="Arial"/>
          <w:sz w:val="28"/>
          <w:szCs w:val="28"/>
        </w:rPr>
        <w:t xml:space="preserve"> eller på jaktledarens order.</w:t>
      </w:r>
    </w:p>
    <w:p w14:paraId="028760F4" w14:textId="77777777" w:rsidR="00EB1976" w:rsidRPr="00EB1976" w:rsidRDefault="00EB1976" w:rsidP="00EB1976">
      <w:pPr>
        <w:ind w:left="360"/>
        <w:rPr>
          <w:rFonts w:asciiTheme="majorHAnsi" w:hAnsiTheme="majorHAnsi" w:cs="Arial"/>
          <w:sz w:val="28"/>
          <w:szCs w:val="28"/>
        </w:rPr>
      </w:pPr>
    </w:p>
    <w:p w14:paraId="5B74EDD3" w14:textId="3F3BBAAF" w:rsidR="0044325F" w:rsidRDefault="0044325F" w:rsidP="0044325F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Tänk på:</w:t>
      </w:r>
    </w:p>
    <w:p w14:paraId="7175A051" w14:textId="03701F9B" w:rsidR="0044325F" w:rsidRDefault="0044325F" w:rsidP="0044325F">
      <w:pPr>
        <w:pStyle w:val="Liststycke"/>
        <w:numPr>
          <w:ilvl w:val="0"/>
          <w:numId w:val="6"/>
        </w:numPr>
        <w:rPr>
          <w:rFonts w:asciiTheme="majorHAnsi" w:hAnsiTheme="majorHAnsi" w:cs="Arial"/>
          <w:i/>
          <w:sz w:val="28"/>
          <w:szCs w:val="28"/>
        </w:rPr>
      </w:pPr>
      <w:r w:rsidRPr="000A174B">
        <w:rPr>
          <w:rFonts w:asciiTheme="majorHAnsi" w:hAnsiTheme="majorHAnsi" w:cs="Arial"/>
          <w:sz w:val="28"/>
          <w:szCs w:val="28"/>
        </w:rPr>
        <w:t>Att</w:t>
      </w:r>
      <w:r w:rsidRPr="0044325F">
        <w:rPr>
          <w:rFonts w:asciiTheme="majorHAnsi" w:hAnsiTheme="majorHAnsi" w:cs="Arial"/>
          <w:i/>
          <w:sz w:val="28"/>
          <w:szCs w:val="28"/>
        </w:rPr>
        <w:t xml:space="preserve"> </w:t>
      </w:r>
      <w:r w:rsidR="000A174B" w:rsidRPr="00511B4E">
        <w:rPr>
          <w:rFonts w:asciiTheme="majorHAnsi" w:hAnsiTheme="majorHAnsi" w:cs="Arial"/>
          <w:b/>
          <w:i/>
          <w:sz w:val="28"/>
          <w:szCs w:val="28"/>
        </w:rPr>
        <w:t>DU</w:t>
      </w:r>
      <w:r w:rsidRPr="00511B4E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44325F">
        <w:rPr>
          <w:rFonts w:asciiTheme="majorHAnsi" w:hAnsiTheme="majorHAnsi" w:cs="Arial"/>
          <w:i/>
          <w:sz w:val="28"/>
          <w:szCs w:val="28"/>
        </w:rPr>
        <w:t>är ansvarig för alla dina skott och man behöver aldrig ångra ett icke avlossat skott</w:t>
      </w:r>
      <w:r w:rsidR="00D45891">
        <w:rPr>
          <w:rFonts w:asciiTheme="majorHAnsi" w:hAnsiTheme="majorHAnsi" w:cs="Arial"/>
          <w:i/>
          <w:sz w:val="28"/>
          <w:szCs w:val="28"/>
        </w:rPr>
        <w:t>!</w:t>
      </w:r>
      <w:r w:rsidR="00D45891">
        <w:rPr>
          <w:rFonts w:asciiTheme="majorHAnsi" w:hAnsiTheme="majorHAnsi" w:cs="Arial"/>
          <w:i/>
          <w:sz w:val="28"/>
          <w:szCs w:val="28"/>
        </w:rPr>
        <w:br/>
      </w:r>
    </w:p>
    <w:p w14:paraId="75B8B8DE" w14:textId="4BB25638" w:rsidR="009C3BAE" w:rsidRPr="00D45891" w:rsidRDefault="00D45891" w:rsidP="00D45891">
      <w:pPr>
        <w:pStyle w:val="Liststycke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Trevlig jakt önskar Jaktledningen!</w:t>
      </w:r>
    </w:p>
    <w:sectPr w:rsidR="009C3BAE" w:rsidRPr="00D45891" w:rsidSect="005042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1B88"/>
    <w:multiLevelType w:val="hybridMultilevel"/>
    <w:tmpl w:val="C77C54BC"/>
    <w:lvl w:ilvl="0" w:tplc="041D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22F65D80"/>
    <w:multiLevelType w:val="hybridMultilevel"/>
    <w:tmpl w:val="64C08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09E9"/>
    <w:multiLevelType w:val="hybridMultilevel"/>
    <w:tmpl w:val="CEE4894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9377B3"/>
    <w:multiLevelType w:val="hybridMultilevel"/>
    <w:tmpl w:val="C9A20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14A63"/>
    <w:multiLevelType w:val="hybridMultilevel"/>
    <w:tmpl w:val="D96C8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62F18"/>
    <w:multiLevelType w:val="hybridMultilevel"/>
    <w:tmpl w:val="D884E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47236">
    <w:abstractNumId w:val="5"/>
  </w:num>
  <w:num w:numId="2" w16cid:durableId="1258058032">
    <w:abstractNumId w:val="4"/>
  </w:num>
  <w:num w:numId="3" w16cid:durableId="1228570086">
    <w:abstractNumId w:val="1"/>
  </w:num>
  <w:num w:numId="4" w16cid:durableId="2085447907">
    <w:abstractNumId w:val="0"/>
  </w:num>
  <w:num w:numId="5" w16cid:durableId="670334662">
    <w:abstractNumId w:val="2"/>
  </w:num>
  <w:num w:numId="6" w16cid:durableId="1051927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AE"/>
    <w:rsid w:val="000A174B"/>
    <w:rsid w:val="001009F4"/>
    <w:rsid w:val="001616B2"/>
    <w:rsid w:val="00237074"/>
    <w:rsid w:val="0044325F"/>
    <w:rsid w:val="00504214"/>
    <w:rsid w:val="00511B4E"/>
    <w:rsid w:val="006900AB"/>
    <w:rsid w:val="006F284C"/>
    <w:rsid w:val="007C11B2"/>
    <w:rsid w:val="009C3BAE"/>
    <w:rsid w:val="00BA4234"/>
    <w:rsid w:val="00D45891"/>
    <w:rsid w:val="00DE1811"/>
    <w:rsid w:val="00EB1976"/>
    <w:rsid w:val="00EF3939"/>
    <w:rsid w:val="00F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C7B4E"/>
  <w14:defaultImageDpi w14:val="300"/>
  <w15:docId w15:val="{C78D514F-8EFD-4A09-A78E-A7B7CD0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Else-Britt Astemo</cp:lastModifiedBy>
  <cp:revision>2</cp:revision>
  <dcterms:created xsi:type="dcterms:W3CDTF">2022-09-29T07:31:00Z</dcterms:created>
  <dcterms:modified xsi:type="dcterms:W3CDTF">2022-09-29T07:31:00Z</dcterms:modified>
</cp:coreProperties>
</file>